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7863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спорта Республики Карелия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Калевальского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Боровская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Боровской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 М.Л.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 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9233038)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п.Боровой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4"/>
    </w:p>
    <w:p>
      <w:pPr>
        <w:spacing w:before="0" w:after="0"/>
        <w:ind w:left="120"/>
        <w:jc w:val="left"/>
      </w:pPr>
    </w:p>
    <w:bookmarkStart w:name="block-74786314" w:id="5"/>
    <w:p>
      <w:pPr>
        <w:sectPr>
          <w:pgSz w:w="11906" w:h="16383" w:orient="portrait"/>
        </w:sectPr>
      </w:pPr>
    </w:p>
    <w:bookmarkEnd w:id="5"/>
    <w:bookmarkEnd w:id="0"/>
    <w:bookmarkStart w:name="block-74786316" w:id="6"/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конструкторской и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труд, технологии, профессии и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учетом возможностей материально-технической базы образовательной организации).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bookmarkStart w:name="block-74786316" w:id="7"/>
    <w:p>
      <w:pPr>
        <w:sectPr>
          <w:pgSz w:w="11906" w:h="16383" w:orient="portrait"/>
        </w:sectPr>
      </w:pPr>
    </w:p>
    <w:bookmarkEnd w:id="7"/>
    <w:bookmarkEnd w:id="6"/>
    <w:bookmarkStart w:name="block-7478631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ремесла, обычаи.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устной или письменной инструкцией;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учетом указанных критериев;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строить рассуждения, проводить умозаключения, проверять их в практической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учетом предложенных условий;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чертеж (эскиз) развертки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анализировать и использовать знаково-символические средства представления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для создания моделей и макетов изучаемых объектов;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ее решения;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партнеров по совместной деятельности не только по симпатии, но и по деловым качествам;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подчиненного, соблюдать равноправие и дружелюбие;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 (устной или письменной);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учетом данных критериев;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74786315" w:id="9"/>
    <w:p>
      <w:pPr>
        <w:sectPr>
          <w:pgSz w:w="11906" w:h="16383" w:orient="portrait"/>
        </w:sectPr>
      </w:pPr>
    </w:p>
    <w:bookmarkEnd w:id="9"/>
    <w:bookmarkEnd w:id="8"/>
    <w:bookmarkStart w:name="block-74786317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both"/>
      </w:pPr>
      <w:bookmarkStart w:name="_Toc143620888" w:id="11"/>
      <w:bookmarkEnd w:id="11"/>
    </w:p>
    <w:p>
      <w:pPr>
        <w:spacing w:before="0" w:after="0" w:line="16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рассматривания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использованием подготовленного плана;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трехмерный макет из готовой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«чертеж развертки», «канцелярский нож», «шило», «искусственный материал»;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текстового редактора Word, PowerPoint;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74786317" w:id="12"/>
    <w:p>
      <w:pPr>
        <w:sectPr>
          <w:pgSz w:w="11906" w:h="16383" w:orient="portrait"/>
        </w:sectPr>
      </w:pPr>
    </w:p>
    <w:bookmarkEnd w:id="12"/>
    <w:bookmarkEnd w:id="10"/>
    <w:bookmarkStart w:name="block-7478631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7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86313" w:id="14"/>
    <w:p>
      <w:pPr>
        <w:sectPr>
          <w:pgSz w:w="16383" w:h="11906" w:orient="landscape"/>
        </w:sectPr>
      </w:pPr>
    </w:p>
    <w:bookmarkEnd w:id="14"/>
    <w:bookmarkEnd w:id="13"/>
    <w:bookmarkStart w:name="block-7478631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786318" w:id="16"/>
    <w:p>
      <w:pPr>
        <w:sectPr>
          <w:pgSz w:w="16383" w:h="11906" w:orient="landscape"/>
        </w:sectPr>
      </w:pPr>
    </w:p>
    <w:bookmarkEnd w:id="16"/>
    <w:bookmarkEnd w:id="15"/>
    <w:bookmarkStart w:name="block-7478631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4786319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